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745E3" w:rsidRDefault="00C81656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-870585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5E3" w:rsidRDefault="00E745E3" w:rsidP="00E745E3"/>
    <w:p w:rsidR="005D68E1" w:rsidRPr="00BC6D48" w:rsidRDefault="00E745E3" w:rsidP="00D07AAD">
      <w:pPr>
        <w:jc w:val="both"/>
        <w:rPr>
          <w:rFonts w:ascii="Times New Roman" w:hAnsi="Times New Roman" w:cs="Times New Roman"/>
          <w:sz w:val="24"/>
          <w:szCs w:val="24"/>
        </w:rPr>
      </w:pPr>
      <w:r w:rsidRPr="00BC6D48">
        <w:rPr>
          <w:rFonts w:ascii="Times New Roman" w:hAnsi="Times New Roman" w:cs="Times New Roman"/>
          <w:sz w:val="24"/>
          <w:szCs w:val="24"/>
        </w:rPr>
        <w:t xml:space="preserve">El  procedimiento que se siguió para </w:t>
      </w:r>
      <w:r w:rsidR="005E1486" w:rsidRPr="00BC6D48">
        <w:rPr>
          <w:rFonts w:ascii="Times New Roman" w:hAnsi="Times New Roman" w:cs="Times New Roman"/>
          <w:sz w:val="24"/>
          <w:szCs w:val="24"/>
        </w:rPr>
        <w:t>realizar</w:t>
      </w:r>
      <w:r w:rsidRPr="00BC6D48">
        <w:rPr>
          <w:rFonts w:ascii="Times New Roman" w:hAnsi="Times New Roman" w:cs="Times New Roman"/>
          <w:sz w:val="24"/>
          <w:szCs w:val="24"/>
        </w:rPr>
        <w:t xml:space="preserve"> selecciones de contrataci</w:t>
      </w:r>
      <w:r w:rsidR="005E1486" w:rsidRPr="00BC6D48">
        <w:rPr>
          <w:rFonts w:ascii="Times New Roman" w:hAnsi="Times New Roman" w:cs="Times New Roman"/>
          <w:sz w:val="24"/>
          <w:szCs w:val="24"/>
        </w:rPr>
        <w:t>ón</w:t>
      </w:r>
      <w:r w:rsidRPr="00BC6D48">
        <w:rPr>
          <w:rFonts w:ascii="Times New Roman" w:hAnsi="Times New Roman" w:cs="Times New Roman"/>
          <w:sz w:val="24"/>
          <w:szCs w:val="24"/>
        </w:rPr>
        <w:t xml:space="preserve"> de personal para el año 2019 y 2020 son las que se señalan en el siguiente link: </w:t>
      </w:r>
      <w:hyperlink r:id="rId5" w:history="1">
        <w:r w:rsidRPr="00BC6D48">
          <w:rPr>
            <w:rStyle w:val="Hipervnculo"/>
            <w:rFonts w:ascii="Times New Roman" w:hAnsi="Times New Roman" w:cs="Times New Roman"/>
            <w:sz w:val="24"/>
            <w:szCs w:val="24"/>
          </w:rPr>
          <w:t>Proceso de Selección de Personal.</w:t>
        </w:r>
      </w:hyperlink>
      <w:r w:rsidR="009A6995">
        <w:rPr>
          <w:rFonts w:ascii="Times New Roman" w:hAnsi="Times New Roman" w:cs="Times New Roman"/>
          <w:sz w:val="24"/>
          <w:szCs w:val="24"/>
        </w:rPr>
        <w:t xml:space="preserve"> </w:t>
      </w:r>
      <w:r w:rsidR="00702BC4">
        <w:rPr>
          <w:rFonts w:ascii="Times New Roman" w:hAnsi="Times New Roman" w:cs="Times New Roman"/>
          <w:sz w:val="24"/>
          <w:szCs w:val="24"/>
        </w:rPr>
        <w:t xml:space="preserve">Clic para ver: </w:t>
      </w:r>
      <w:hyperlink r:id="rId6" w:history="1">
        <w:r w:rsidR="009A6995" w:rsidRPr="00702BC4">
          <w:rPr>
            <w:rStyle w:val="Hipervnculo"/>
            <w:rFonts w:ascii="Times New Roman" w:hAnsi="Times New Roman" w:cs="Times New Roman"/>
            <w:sz w:val="24"/>
            <w:szCs w:val="24"/>
          </w:rPr>
          <w:t>Manual de Políticas y Selección de Personal</w:t>
        </w:r>
      </w:hyperlink>
      <w:r w:rsidR="009A6995">
        <w:rPr>
          <w:rFonts w:ascii="Times New Roman" w:hAnsi="Times New Roman" w:cs="Times New Roman"/>
          <w:sz w:val="24"/>
          <w:szCs w:val="24"/>
        </w:rPr>
        <w:t>.</w:t>
      </w:r>
    </w:p>
    <w:p w:rsidR="00D07AAD" w:rsidRPr="00BC6D48" w:rsidRDefault="00D07AAD" w:rsidP="00D07AAD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BC6D48">
        <w:rPr>
          <w:rFonts w:ascii="Times New Roman" w:hAnsi="Times New Roman" w:cs="Times New Roman"/>
          <w:b/>
          <w:sz w:val="24"/>
          <w:szCs w:val="24"/>
          <w:lang w:val="es-SV"/>
        </w:rPr>
        <w:t>A continuación se presenta las diferentes contrataciones que se han llevado a cabo en los años de 2019 al primer trimestre y segundo trimestre de 2020, las cuales se detallan en el cuadro N°1</w:t>
      </w:r>
    </w:p>
    <w:p w:rsidR="00D07AAD" w:rsidRPr="00BC6D48" w:rsidRDefault="00D07AAD" w:rsidP="00D07AAD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BC6D48">
        <w:rPr>
          <w:rFonts w:ascii="Times New Roman" w:hAnsi="Times New Roman" w:cs="Times New Roman"/>
          <w:b/>
          <w:sz w:val="24"/>
          <w:szCs w:val="24"/>
          <w:lang w:val="es-SV"/>
        </w:rPr>
        <w:t xml:space="preserve">Cuadro N°1.  Plazas y asensos </w:t>
      </w:r>
    </w:p>
    <w:tbl>
      <w:tblPr>
        <w:tblStyle w:val="Cuadrculaclara-nfasis1"/>
        <w:tblW w:w="13433" w:type="dxa"/>
        <w:tblLayout w:type="fixed"/>
        <w:tblLook w:val="04A0"/>
      </w:tblPr>
      <w:tblGrid>
        <w:gridCol w:w="534"/>
        <w:gridCol w:w="1842"/>
        <w:gridCol w:w="1134"/>
        <w:gridCol w:w="1701"/>
        <w:gridCol w:w="2268"/>
        <w:gridCol w:w="1418"/>
        <w:gridCol w:w="2268"/>
        <w:gridCol w:w="2268"/>
      </w:tblGrid>
      <w:tr w:rsidR="004539B3" w:rsidRPr="00962DBB" w:rsidTr="007A3ECE">
        <w:trPr>
          <w:cnfStyle w:val="100000000000"/>
        </w:trPr>
        <w:tc>
          <w:tcPr>
            <w:cnfStyle w:val="001000000000"/>
            <w:tcW w:w="534" w:type="dxa"/>
            <w:shd w:val="clear" w:color="auto" w:fill="548DD4" w:themeFill="text2" w:themeFillTint="99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PLAZA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TIPO DE CONCURSO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TIPO DE CONTRATACION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PERFIL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NUMERO PARTICIPANTES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NOMBRE DEL GANADOR</w:t>
            </w:r>
          </w:p>
        </w:tc>
      </w:tr>
      <w:tr w:rsidR="004539B3" w:rsidRPr="00962DBB" w:rsidTr="007A3ECE">
        <w:trPr>
          <w:cnfStyle w:val="000000100000"/>
        </w:trPr>
        <w:tc>
          <w:tcPr>
            <w:cnfStyle w:val="001000000000"/>
            <w:tcW w:w="534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Administrador de Base de Datos</w:t>
            </w:r>
          </w:p>
        </w:tc>
        <w:tc>
          <w:tcPr>
            <w:tcW w:w="1134" w:type="dxa"/>
          </w:tcPr>
          <w:p w:rsidR="00D07AAD" w:rsidRPr="004539B3" w:rsidRDefault="00D2247E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Julio </w:t>
            </w:r>
            <w:r w:rsidR="00D07AAD" w:rsidRPr="004539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Abierta</w:t>
            </w:r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Servicios Profesionales</w:t>
            </w:r>
          </w:p>
        </w:tc>
        <w:tc>
          <w:tcPr>
            <w:tcW w:w="1418" w:type="dxa"/>
          </w:tcPr>
          <w:p w:rsidR="00D07AAD" w:rsidRPr="004539B3" w:rsidRDefault="009228B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07AAD" w:rsidRPr="00BC6D48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Link para ver perfil</w:t>
              </w:r>
            </w:hyperlink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b/>
                <w:sz w:val="24"/>
                <w:szCs w:val="24"/>
              </w:rPr>
              <w:t>Sara Verónica Hernández Rodríguez</w:t>
            </w:r>
          </w:p>
        </w:tc>
      </w:tr>
      <w:tr w:rsidR="007A3ECE" w:rsidRPr="00962DBB" w:rsidTr="007A3ECE">
        <w:trPr>
          <w:cnfStyle w:val="000000010000"/>
        </w:trPr>
        <w:tc>
          <w:tcPr>
            <w:cnfStyle w:val="001000000000"/>
            <w:tcW w:w="534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Recursos Humanos</w:t>
            </w:r>
          </w:p>
        </w:tc>
        <w:tc>
          <w:tcPr>
            <w:tcW w:w="1134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Febrero 2020</w:t>
            </w:r>
          </w:p>
        </w:tc>
        <w:tc>
          <w:tcPr>
            <w:tcW w:w="1701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Ley de la Carrera Administrativa Municipal</w:t>
            </w:r>
          </w:p>
        </w:tc>
        <w:tc>
          <w:tcPr>
            <w:tcW w:w="1418" w:type="dxa"/>
          </w:tcPr>
          <w:p w:rsidR="00D07AAD" w:rsidRPr="004539B3" w:rsidRDefault="009228B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07AAD" w:rsidRPr="004339D7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Link para ver perfil</w:t>
              </w:r>
            </w:hyperlink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Licda. </w:t>
            </w:r>
            <w:proofErr w:type="spellStart"/>
            <w:r w:rsidRPr="004539B3">
              <w:rPr>
                <w:rFonts w:ascii="Times New Roman" w:hAnsi="Times New Roman" w:cs="Times New Roman"/>
                <w:b/>
                <w:sz w:val="24"/>
                <w:szCs w:val="24"/>
              </w:rPr>
              <w:t>Xiomara</w:t>
            </w:r>
            <w:proofErr w:type="spellEnd"/>
            <w:r w:rsidRPr="0045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Carmen Vásquez Luna</w:t>
            </w:r>
          </w:p>
        </w:tc>
      </w:tr>
      <w:tr w:rsidR="004539B3" w:rsidRPr="00962DBB" w:rsidTr="007A3ECE">
        <w:trPr>
          <w:cnfStyle w:val="000000100000"/>
        </w:trPr>
        <w:tc>
          <w:tcPr>
            <w:cnfStyle w:val="001000000000"/>
            <w:tcW w:w="534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07AAD" w:rsidRPr="004539B3" w:rsidRDefault="00D07AAD" w:rsidP="004339D7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 xml:space="preserve">Oficial de Información </w:t>
            </w:r>
          </w:p>
        </w:tc>
        <w:tc>
          <w:tcPr>
            <w:tcW w:w="1134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Febrero 2020</w:t>
            </w:r>
          </w:p>
        </w:tc>
        <w:tc>
          <w:tcPr>
            <w:tcW w:w="1701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Personal Permanente</w:t>
            </w:r>
          </w:p>
        </w:tc>
        <w:tc>
          <w:tcPr>
            <w:tcW w:w="1418" w:type="dxa"/>
          </w:tcPr>
          <w:p w:rsidR="00D07AAD" w:rsidRPr="004539B3" w:rsidRDefault="009228B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07AAD" w:rsidRPr="00263B52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Link para ver perfil</w:t>
              </w:r>
            </w:hyperlink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Evelyn Raquel Hernández de </w:t>
            </w:r>
            <w:proofErr w:type="spellStart"/>
            <w:r w:rsidRPr="004539B3">
              <w:rPr>
                <w:rFonts w:ascii="Times New Roman" w:hAnsi="Times New Roman" w:cs="Times New Roman"/>
                <w:b/>
                <w:sz w:val="24"/>
                <w:szCs w:val="24"/>
              </w:rPr>
              <w:t>Menjívar</w:t>
            </w:r>
            <w:proofErr w:type="spellEnd"/>
          </w:p>
        </w:tc>
      </w:tr>
      <w:tr w:rsidR="007A3ECE" w:rsidRPr="00962DBB" w:rsidTr="007A3ECE">
        <w:trPr>
          <w:cnfStyle w:val="000000010000"/>
        </w:trPr>
        <w:tc>
          <w:tcPr>
            <w:cnfStyle w:val="001000000000"/>
            <w:tcW w:w="534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 xml:space="preserve">Registro Municipal de la Carrera Administrativa Municipal </w:t>
            </w:r>
            <w:r w:rsidRPr="004539B3">
              <w:rPr>
                <w:rFonts w:ascii="Times New Roman" w:hAnsi="Times New Roman" w:cs="Times New Roman"/>
                <w:b/>
                <w:sz w:val="24"/>
                <w:szCs w:val="24"/>
              </w:rPr>
              <w:t>(RMCAM)</w:t>
            </w:r>
          </w:p>
        </w:tc>
        <w:tc>
          <w:tcPr>
            <w:tcW w:w="1134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Marzo 2020</w:t>
            </w:r>
          </w:p>
        </w:tc>
        <w:tc>
          <w:tcPr>
            <w:tcW w:w="1701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Personal Permanente</w:t>
            </w:r>
          </w:p>
        </w:tc>
        <w:tc>
          <w:tcPr>
            <w:tcW w:w="1418" w:type="dxa"/>
          </w:tcPr>
          <w:p w:rsidR="00D07AAD" w:rsidRPr="004539B3" w:rsidRDefault="009228B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D07AAD" w:rsidRPr="002243D8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Link para ver perfil</w:t>
              </w:r>
            </w:hyperlink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b/>
                <w:sz w:val="24"/>
                <w:szCs w:val="24"/>
              </w:rPr>
              <w:t>Licda. Ruth del Carmen Ramírez García</w:t>
            </w:r>
          </w:p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9B3" w:rsidRPr="00962DBB" w:rsidTr="007A3ECE">
        <w:trPr>
          <w:cnfStyle w:val="000000100000"/>
        </w:trPr>
        <w:tc>
          <w:tcPr>
            <w:cnfStyle w:val="001000000000"/>
            <w:tcW w:w="534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Administrador de Base de Datos</w:t>
            </w:r>
          </w:p>
        </w:tc>
        <w:tc>
          <w:tcPr>
            <w:tcW w:w="1134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Marzo 2020</w:t>
            </w:r>
          </w:p>
        </w:tc>
        <w:tc>
          <w:tcPr>
            <w:tcW w:w="1701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Abierta</w:t>
            </w:r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Servicios Profesionales</w:t>
            </w:r>
          </w:p>
        </w:tc>
        <w:tc>
          <w:tcPr>
            <w:tcW w:w="1418" w:type="dxa"/>
          </w:tcPr>
          <w:p w:rsidR="00D07AAD" w:rsidRPr="004539B3" w:rsidRDefault="009228B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07AAD" w:rsidRPr="00BC6D48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Link para ver perfil</w:t>
              </w:r>
            </w:hyperlink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7AAD" w:rsidRPr="004539B3" w:rsidRDefault="00D07AAD" w:rsidP="00317FCD">
            <w:pPr>
              <w:pStyle w:val="Prrafodelista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9B3">
              <w:rPr>
                <w:rFonts w:ascii="Times New Roman" w:hAnsi="Times New Roman" w:cs="Times New Roman"/>
                <w:b/>
                <w:sz w:val="24"/>
                <w:szCs w:val="24"/>
              </w:rPr>
              <w:t>Kirio</w:t>
            </w:r>
            <w:proofErr w:type="spellEnd"/>
            <w:r w:rsidRPr="0045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Waldo Portillo Mendoza</w:t>
            </w:r>
          </w:p>
        </w:tc>
      </w:tr>
    </w:tbl>
    <w:p w:rsidR="00702BC4" w:rsidRPr="00702BC4" w:rsidRDefault="00702BC4" w:rsidP="00702BC4">
      <w:pPr>
        <w:pStyle w:val="Prrafodelista"/>
        <w:spacing w:after="0" w:line="360" w:lineRule="auto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702BC4">
        <w:rPr>
          <w:rFonts w:ascii="Arial Narrow" w:hAnsi="Arial Narrow"/>
          <w:b/>
          <w:sz w:val="28"/>
          <w:szCs w:val="28"/>
        </w:rPr>
        <w:lastRenderedPageBreak/>
        <w:t>Cuadro N°2.  Contrataciones por emergencia COVID-19</w:t>
      </w:r>
    </w:p>
    <w:p w:rsidR="00702BC4" w:rsidRDefault="00702BC4" w:rsidP="00D07AAD">
      <w:pPr>
        <w:pStyle w:val="Prrafodelista"/>
        <w:spacing w:line="36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D07AAD" w:rsidRPr="009C78BB" w:rsidRDefault="00D07AAD" w:rsidP="00D07AAD">
      <w:pPr>
        <w:pStyle w:val="Prrafodelista"/>
        <w:spacing w:line="36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9C78BB">
        <w:rPr>
          <w:rFonts w:ascii="Arial Narrow" w:hAnsi="Arial Narrow"/>
          <w:b/>
          <w:sz w:val="24"/>
          <w:szCs w:val="24"/>
        </w:rPr>
        <w:t xml:space="preserve">En el cuadro N°2. Que a continuación se presenta se pueden observar las diferentes contrataciones que se han llevado en el periodo de cuarentena por el marco de la emergencia de COVID-19; estas son de forma eventual dada la emergencia por lo </w:t>
      </w:r>
      <w:r w:rsidR="00702BC4">
        <w:rPr>
          <w:rFonts w:ascii="Arial Narrow" w:hAnsi="Arial Narrow"/>
          <w:b/>
          <w:sz w:val="24"/>
          <w:szCs w:val="24"/>
        </w:rPr>
        <w:t>tanto la contratación se realizó</w:t>
      </w:r>
      <w:r w:rsidRPr="009C78BB">
        <w:rPr>
          <w:rFonts w:ascii="Arial Narrow" w:hAnsi="Arial Narrow"/>
          <w:b/>
          <w:sz w:val="24"/>
          <w:szCs w:val="24"/>
        </w:rPr>
        <w:t xml:space="preserve"> sin concursos.</w:t>
      </w:r>
    </w:p>
    <w:p w:rsidR="00D07AAD" w:rsidRDefault="00D07AAD" w:rsidP="00D07AAD">
      <w:pPr>
        <w:pStyle w:val="Prrafodelista"/>
        <w:spacing w:after="0" w:line="360" w:lineRule="auto"/>
        <w:ind w:left="0"/>
        <w:rPr>
          <w:rFonts w:ascii="Arial Narrow" w:hAnsi="Arial Narrow"/>
          <w:b/>
          <w:sz w:val="24"/>
          <w:szCs w:val="24"/>
        </w:rPr>
      </w:pPr>
    </w:p>
    <w:tbl>
      <w:tblPr>
        <w:tblStyle w:val="Cuadrculaclara-nfasis1"/>
        <w:tblW w:w="8450" w:type="dxa"/>
        <w:jc w:val="center"/>
        <w:tblLook w:val="04A0"/>
      </w:tblPr>
      <w:tblGrid>
        <w:gridCol w:w="3260"/>
        <w:gridCol w:w="1560"/>
        <w:gridCol w:w="3630"/>
      </w:tblGrid>
      <w:tr w:rsidR="00D07AAD" w:rsidRPr="00962A1C" w:rsidTr="00317FCD">
        <w:trPr>
          <w:cnfStyle w:val="100000000000"/>
          <w:trHeight w:val="255"/>
          <w:jc w:val="center"/>
        </w:trPr>
        <w:tc>
          <w:tcPr>
            <w:cnfStyle w:val="001000000000"/>
            <w:tcW w:w="3260" w:type="dxa"/>
            <w:shd w:val="clear" w:color="auto" w:fill="548DD4" w:themeFill="text2" w:themeFillTint="99"/>
            <w:noWrap/>
            <w:hideMark/>
          </w:tcPr>
          <w:p w:rsidR="00D07AAD" w:rsidRPr="00962A1C" w:rsidRDefault="00D07AAD" w:rsidP="00317FC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NOMBRE</w:t>
            </w:r>
          </w:p>
        </w:tc>
        <w:tc>
          <w:tcPr>
            <w:tcW w:w="1560" w:type="dxa"/>
            <w:shd w:val="clear" w:color="auto" w:fill="548DD4" w:themeFill="text2" w:themeFillTint="99"/>
            <w:noWrap/>
            <w:hideMark/>
          </w:tcPr>
          <w:p w:rsidR="00D07AAD" w:rsidRPr="00962A1C" w:rsidRDefault="00D07AAD" w:rsidP="00317FCD">
            <w:pPr>
              <w:jc w:val="center"/>
              <w:cnfStyle w:val="1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PERIODO</w:t>
            </w:r>
          </w:p>
        </w:tc>
        <w:tc>
          <w:tcPr>
            <w:tcW w:w="3630" w:type="dxa"/>
            <w:shd w:val="clear" w:color="auto" w:fill="548DD4" w:themeFill="text2" w:themeFillTint="99"/>
            <w:noWrap/>
            <w:hideMark/>
          </w:tcPr>
          <w:p w:rsidR="00D07AAD" w:rsidRPr="00962A1C" w:rsidRDefault="00D07AAD" w:rsidP="00317FCD">
            <w:pPr>
              <w:jc w:val="center"/>
              <w:cnfStyle w:val="1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FUNCION</w:t>
            </w:r>
          </w:p>
        </w:tc>
      </w:tr>
      <w:tr w:rsidR="00D07AAD" w:rsidRPr="00962A1C" w:rsidTr="00317FCD">
        <w:trPr>
          <w:cnfStyle w:val="00000010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Alba  </w:t>
            </w:r>
            <w:proofErr w:type="spellStart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Melissa</w:t>
            </w:r>
            <w:proofErr w:type="spellEnd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Franco Guillen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21/04/2020</w:t>
            </w:r>
          </w:p>
        </w:tc>
        <w:tc>
          <w:tcPr>
            <w:tcW w:w="3630" w:type="dxa"/>
            <w:hideMark/>
          </w:tcPr>
          <w:p w:rsidR="00D07AAD" w:rsidRPr="00962A1C" w:rsidRDefault="00D07AAD" w:rsidP="0081236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 Personal eventual </w:t>
            </w:r>
            <w:r w:rsidR="00812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contratado para brindar servicio en emergencia nacional por COVID-19 </w:t>
            </w:r>
          </w:p>
        </w:tc>
      </w:tr>
      <w:tr w:rsidR="00D07AAD" w:rsidRPr="00962A1C" w:rsidTr="00317FCD">
        <w:trPr>
          <w:cnfStyle w:val="00000001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Álvaro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Enrique </w:t>
            </w: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Martínez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27/04/2020</w:t>
            </w:r>
          </w:p>
        </w:tc>
        <w:tc>
          <w:tcPr>
            <w:tcW w:w="3630" w:type="dxa"/>
            <w:hideMark/>
          </w:tcPr>
          <w:p w:rsidR="00D07AAD" w:rsidRPr="00962A1C" w:rsidRDefault="00D07AAD" w:rsidP="0081236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81236D"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 w:rsidR="00812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10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Beatriz Milagro </w:t>
            </w: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Díaz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Miranda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30/04/2020</w:t>
            </w:r>
          </w:p>
        </w:tc>
        <w:tc>
          <w:tcPr>
            <w:tcW w:w="3630" w:type="dxa"/>
            <w:hideMark/>
          </w:tcPr>
          <w:p w:rsidR="00D07AAD" w:rsidRPr="00962A1C" w:rsidRDefault="0081236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01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Carlos Roberto </w:t>
            </w: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Calderón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Alfaro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27/04/2020</w:t>
            </w:r>
          </w:p>
        </w:tc>
        <w:tc>
          <w:tcPr>
            <w:tcW w:w="3630" w:type="dxa"/>
            <w:hideMark/>
          </w:tcPr>
          <w:p w:rsidR="00D07AAD" w:rsidRPr="00962A1C" w:rsidRDefault="00D07AAD" w:rsidP="0081236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81236D"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 w:rsidR="00812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10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Concepción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Vigil</w:t>
            </w:r>
            <w:proofErr w:type="spellEnd"/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27/04/2020</w:t>
            </w:r>
          </w:p>
        </w:tc>
        <w:tc>
          <w:tcPr>
            <w:tcW w:w="3630" w:type="dxa"/>
            <w:hideMark/>
          </w:tcPr>
          <w:p w:rsidR="00D07AAD" w:rsidRPr="00962A1C" w:rsidRDefault="0081236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01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José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Raúl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Márquez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Claros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27/04/2020</w:t>
            </w:r>
          </w:p>
        </w:tc>
        <w:tc>
          <w:tcPr>
            <w:tcW w:w="3630" w:type="dxa"/>
            <w:hideMark/>
          </w:tcPr>
          <w:p w:rsidR="00D07AAD" w:rsidRPr="00962A1C" w:rsidRDefault="0081236D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10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José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Roberto </w:t>
            </w: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Ramírez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Paulino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30/04/2020</w:t>
            </w:r>
          </w:p>
        </w:tc>
        <w:tc>
          <w:tcPr>
            <w:tcW w:w="3630" w:type="dxa"/>
            <w:hideMark/>
          </w:tcPr>
          <w:p w:rsidR="00D07AAD" w:rsidRPr="00962A1C" w:rsidRDefault="0081236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01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Kenia Mercado Brizuela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30/04/2020</w:t>
            </w:r>
          </w:p>
        </w:tc>
        <w:tc>
          <w:tcPr>
            <w:tcW w:w="3630" w:type="dxa"/>
            <w:hideMark/>
          </w:tcPr>
          <w:p w:rsidR="00D07AAD" w:rsidRPr="00962A1C" w:rsidRDefault="0081236D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10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lastRenderedPageBreak/>
              <w:t xml:space="preserve">Lucia del Carmen </w:t>
            </w: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Ramírez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Marion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27/04/2020</w:t>
            </w:r>
          </w:p>
        </w:tc>
        <w:tc>
          <w:tcPr>
            <w:tcW w:w="3630" w:type="dxa"/>
            <w:hideMark/>
          </w:tcPr>
          <w:p w:rsidR="00D07AAD" w:rsidRPr="00962A1C" w:rsidRDefault="0081236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01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María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del Carmen </w:t>
            </w: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Ramírez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Ramírez</w:t>
            </w:r>
            <w:proofErr w:type="spellEnd"/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27/04/2020</w:t>
            </w:r>
          </w:p>
        </w:tc>
        <w:tc>
          <w:tcPr>
            <w:tcW w:w="3630" w:type="dxa"/>
            <w:hideMark/>
          </w:tcPr>
          <w:p w:rsidR="00D07AAD" w:rsidRPr="00962A1C" w:rsidRDefault="004D518F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10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María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Florencia </w:t>
            </w:r>
            <w:proofErr w:type="spellStart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Umaña</w:t>
            </w:r>
            <w:proofErr w:type="spellEnd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Hernández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27/04/2020</w:t>
            </w:r>
          </w:p>
        </w:tc>
        <w:tc>
          <w:tcPr>
            <w:tcW w:w="3630" w:type="dxa"/>
            <w:hideMark/>
          </w:tcPr>
          <w:p w:rsidR="00D07AAD" w:rsidRPr="00962A1C" w:rsidRDefault="004D518F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01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Maryori</w:t>
            </w:r>
            <w:proofErr w:type="spellEnd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Tatiana Lemus </w:t>
            </w:r>
            <w:proofErr w:type="spellStart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Zaldaña</w:t>
            </w:r>
            <w:proofErr w:type="spellEnd"/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27/04/2020</w:t>
            </w:r>
          </w:p>
        </w:tc>
        <w:tc>
          <w:tcPr>
            <w:tcW w:w="3630" w:type="dxa"/>
            <w:hideMark/>
          </w:tcPr>
          <w:p w:rsidR="00D07AAD" w:rsidRPr="00962A1C" w:rsidRDefault="004D518F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10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Mayra Elizabeth </w:t>
            </w: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Hernández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27/04/2020</w:t>
            </w:r>
          </w:p>
        </w:tc>
        <w:tc>
          <w:tcPr>
            <w:tcW w:w="3630" w:type="dxa"/>
            <w:hideMark/>
          </w:tcPr>
          <w:p w:rsidR="00D07AAD" w:rsidRPr="00962A1C" w:rsidRDefault="004D518F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01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René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Alexander Quijano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30/04/2020</w:t>
            </w:r>
          </w:p>
        </w:tc>
        <w:tc>
          <w:tcPr>
            <w:tcW w:w="3630" w:type="dxa"/>
            <w:hideMark/>
          </w:tcPr>
          <w:p w:rsidR="00D07AAD" w:rsidRPr="00962A1C" w:rsidRDefault="004D518F" w:rsidP="00317FCD">
            <w:pPr>
              <w:cnfStyle w:val="00000001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  <w:tr w:rsidR="00D07AAD" w:rsidRPr="00962A1C" w:rsidTr="00317FCD">
        <w:trPr>
          <w:cnfStyle w:val="000000100000"/>
          <w:trHeight w:val="510"/>
          <w:jc w:val="center"/>
        </w:trPr>
        <w:tc>
          <w:tcPr>
            <w:cnfStyle w:val="001000000000"/>
            <w:tcW w:w="3260" w:type="dxa"/>
            <w:hideMark/>
          </w:tcPr>
          <w:p w:rsidR="00D07AAD" w:rsidRPr="00962A1C" w:rsidRDefault="00D07AAD" w:rsidP="00317FCD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Wilber</w:t>
            </w:r>
            <w:proofErr w:type="spellEnd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Tanli</w:t>
            </w:r>
            <w:proofErr w:type="spellEnd"/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162A89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>Beltrán</w:t>
            </w:r>
            <w:r w:rsidRPr="00962A1C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  <w:lang w:eastAsia="es-SV"/>
              </w:rPr>
              <w:t xml:space="preserve"> Molina</w:t>
            </w:r>
          </w:p>
        </w:tc>
        <w:tc>
          <w:tcPr>
            <w:tcW w:w="1560" w:type="dxa"/>
            <w:hideMark/>
          </w:tcPr>
          <w:p w:rsidR="00D07AAD" w:rsidRPr="00962A1C" w:rsidRDefault="00D07AAD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27/04/2020</w:t>
            </w:r>
          </w:p>
        </w:tc>
        <w:tc>
          <w:tcPr>
            <w:tcW w:w="3630" w:type="dxa"/>
            <w:hideMark/>
          </w:tcPr>
          <w:p w:rsidR="00D07AAD" w:rsidRPr="00962A1C" w:rsidRDefault="004D518F" w:rsidP="00317FC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</w:pPr>
            <w:r w:rsidRPr="00962A1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 xml:space="preserve">Personal eventual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SV"/>
              </w:rPr>
              <w:t>contratado para brindar servicio en emergencia nacional por COVID-19</w:t>
            </w:r>
          </w:p>
        </w:tc>
      </w:tr>
    </w:tbl>
    <w:p w:rsidR="005E1486" w:rsidRPr="008049B1" w:rsidRDefault="005E1486" w:rsidP="00E745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1486" w:rsidRPr="008049B1" w:rsidSect="00C816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656"/>
    <w:rsid w:val="000179C0"/>
    <w:rsid w:val="00092AAA"/>
    <w:rsid w:val="002243D8"/>
    <w:rsid w:val="00263B52"/>
    <w:rsid w:val="002F3C74"/>
    <w:rsid w:val="00316F4E"/>
    <w:rsid w:val="004339D7"/>
    <w:rsid w:val="004539B3"/>
    <w:rsid w:val="004D518F"/>
    <w:rsid w:val="005D68E1"/>
    <w:rsid w:val="005E1486"/>
    <w:rsid w:val="00664697"/>
    <w:rsid w:val="00702BC4"/>
    <w:rsid w:val="007A3ECE"/>
    <w:rsid w:val="008049B1"/>
    <w:rsid w:val="0081236D"/>
    <w:rsid w:val="009228BD"/>
    <w:rsid w:val="009A6995"/>
    <w:rsid w:val="00BC6D48"/>
    <w:rsid w:val="00C81656"/>
    <w:rsid w:val="00D07AAD"/>
    <w:rsid w:val="00D2247E"/>
    <w:rsid w:val="00E7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6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49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7AAD"/>
    <w:pPr>
      <w:ind w:left="720"/>
      <w:contextualSpacing/>
    </w:pPr>
    <w:rPr>
      <w:lang w:val="es-ES"/>
    </w:rPr>
  </w:style>
  <w:style w:type="table" w:styleId="Cuadrculaclara-nfasis1">
    <w:name w:val="Light Grid Accent 1"/>
    <w:basedOn w:val="Tablanormal"/>
    <w:uiPriority w:val="62"/>
    <w:rsid w:val="00D07A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.gob.sv/?page_id=94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lon.gob.sv/?page_id=94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n.gob.sv/?page_id=8611" TargetMode="External"/><Relationship Id="rId11" Type="http://schemas.openxmlformats.org/officeDocument/2006/relationships/hyperlink" Target="http://www.colon.gob.sv/?page_id=9479" TargetMode="External"/><Relationship Id="rId5" Type="http://schemas.openxmlformats.org/officeDocument/2006/relationships/hyperlink" Target="http://www.colon.gob.sv/?page_id=9472" TargetMode="External"/><Relationship Id="rId10" Type="http://schemas.openxmlformats.org/officeDocument/2006/relationships/hyperlink" Target="http://www.colon.gob.sv/?page_id=949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lon.gob.sv/?page_id=948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6</cp:revision>
  <dcterms:created xsi:type="dcterms:W3CDTF">2020-08-13T19:43:00Z</dcterms:created>
  <dcterms:modified xsi:type="dcterms:W3CDTF">2020-08-20T16:48:00Z</dcterms:modified>
</cp:coreProperties>
</file>