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E8" w:rsidRDefault="00601FE8" w:rsidP="00601FE8">
      <w:pPr>
        <w:pStyle w:val="Ttulo"/>
      </w:pPr>
      <w:r>
        <w:t>MEMORANDUM</w:t>
      </w:r>
    </w:p>
    <w:p w:rsidR="00601FE8" w:rsidRDefault="00601FE8" w:rsidP="00601FE8">
      <w:pPr>
        <w:rPr>
          <w:rFonts w:ascii="Arial" w:hAnsi="Arial" w:cs="Arial"/>
          <w:b/>
          <w:bCs/>
          <w:sz w:val="22"/>
        </w:rPr>
      </w:pPr>
    </w:p>
    <w:p w:rsidR="00601FE8" w:rsidRDefault="00601FE8" w:rsidP="00601FE8">
      <w:pPr>
        <w:rPr>
          <w:rFonts w:ascii="Arial" w:hAnsi="Arial" w:cs="Arial"/>
          <w:b/>
          <w:bCs/>
          <w:sz w:val="22"/>
        </w:rPr>
      </w:pPr>
    </w:p>
    <w:p w:rsidR="00601FE8" w:rsidRDefault="00601FE8" w:rsidP="00601FE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PARA                  :        ARQ. YOLANDA ESCOBAR</w:t>
      </w:r>
    </w:p>
    <w:p w:rsidR="00601FE8" w:rsidRDefault="00601FE8" w:rsidP="00601FE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22"/>
        </w:rPr>
        <w:tab/>
        <w:t xml:space="preserve">                      </w:t>
      </w:r>
      <w:r>
        <w:rPr>
          <w:rFonts w:ascii="Arial" w:hAnsi="Arial" w:cs="Arial"/>
          <w:sz w:val="16"/>
        </w:rPr>
        <w:t>JEFA REGISTRO Y CONTROL TRIBUTARIO</w:t>
      </w:r>
    </w:p>
    <w:p w:rsidR="00601FE8" w:rsidRDefault="00601FE8" w:rsidP="00601FE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</w:t>
      </w:r>
    </w:p>
    <w:p w:rsidR="00601FE8" w:rsidRDefault="00601FE8" w:rsidP="00601FE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DE                       :        GUILLERMO ALY DIAZ SANCHEZ </w:t>
      </w:r>
    </w:p>
    <w:p w:rsidR="00601FE8" w:rsidRPr="00B820E2" w:rsidRDefault="00601FE8" w:rsidP="00601FE8">
      <w:pPr>
        <w:pStyle w:val="Ttulo2"/>
      </w:pPr>
      <w:r>
        <w:t xml:space="preserve">                                    </w:t>
      </w:r>
      <w:r w:rsidR="00BF6D00">
        <w:rPr>
          <w:b w:val="0"/>
          <w:bCs w:val="0"/>
          <w:sz w:val="16"/>
        </w:rPr>
        <w:t xml:space="preserve">   </w:t>
      </w:r>
      <w:r>
        <w:rPr>
          <w:b w:val="0"/>
          <w:bCs w:val="0"/>
          <w:sz w:val="16"/>
        </w:rPr>
        <w:t>REGISTRO TRIBUTARIO COLON</w:t>
      </w:r>
    </w:p>
    <w:p w:rsidR="00601FE8" w:rsidRDefault="00601FE8" w:rsidP="00601FE8">
      <w:pPr>
        <w:rPr>
          <w:b/>
          <w:bCs/>
          <w:sz w:val="16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</w:t>
      </w:r>
    </w:p>
    <w:p w:rsidR="00601FE8" w:rsidRDefault="00601FE8" w:rsidP="00601FE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ASUNTO            :        INFORME – EXONERACION DE MULTAS E INTERESES</w:t>
      </w:r>
    </w:p>
    <w:p w:rsidR="00601FE8" w:rsidRDefault="00601FE8" w:rsidP="00601FE8">
      <w:pPr>
        <w:rPr>
          <w:rFonts w:ascii="Arial" w:hAnsi="Arial" w:cs="Arial"/>
          <w:b/>
          <w:bCs/>
          <w:sz w:val="22"/>
        </w:rPr>
      </w:pPr>
    </w:p>
    <w:p w:rsidR="00601FE8" w:rsidRDefault="00601FE8" w:rsidP="00601FE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FECHA               : LUNES, 20 DE ENERO DE 2020</w:t>
      </w:r>
    </w:p>
    <w:p w:rsidR="00601FE8" w:rsidRDefault="00F56A23" w:rsidP="00601FE8">
      <w:pPr>
        <w:rPr>
          <w:rFonts w:ascii="Arial" w:hAnsi="Arial" w:cs="Arial"/>
          <w:sz w:val="22"/>
        </w:rPr>
      </w:pPr>
      <w:r w:rsidRPr="00F56A23">
        <w:rPr>
          <w:rFonts w:ascii="Arial" w:hAnsi="Arial" w:cs="Arial"/>
          <w:noProof/>
          <w:sz w:val="22"/>
        </w:rPr>
        <w:pict>
          <v:line id="_x0000_s1027" style="position:absolute;z-index:251661312" from="0,14.4pt" to="441pt,14.4pt" strokecolor="red" strokeweight="4.5pt">
            <v:stroke linestyle="thickThin"/>
          </v:line>
        </w:pict>
      </w:r>
      <w:r w:rsidRPr="00F56A23">
        <w:rPr>
          <w:rFonts w:ascii="Arial" w:hAnsi="Arial" w:cs="Arial"/>
          <w:noProof/>
          <w:sz w:val="22"/>
        </w:rPr>
        <w:pict>
          <v:line id="_x0000_s1026" style="position:absolute;z-index:251660288" from="0,5.4pt" to="441pt,5.4pt" strokecolor="blue" strokeweight="4.5pt">
            <v:stroke linestyle="thinThick"/>
          </v:line>
        </w:pict>
      </w:r>
    </w:p>
    <w:p w:rsidR="00601FE8" w:rsidRDefault="00601FE8" w:rsidP="00601FE8">
      <w:pPr>
        <w:rPr>
          <w:rFonts w:ascii="Arial" w:hAnsi="Arial" w:cs="Arial"/>
          <w:sz w:val="22"/>
        </w:rPr>
      </w:pPr>
    </w:p>
    <w:p w:rsidR="00601FE8" w:rsidRDefault="00601FE8" w:rsidP="00601FE8">
      <w:pPr>
        <w:pStyle w:val="Textoindependiente"/>
      </w:pPr>
    </w:p>
    <w:p w:rsidR="00601FE8" w:rsidRDefault="00601FE8" w:rsidP="00601FE8">
      <w:pPr>
        <w:pStyle w:val="Textoindependiente"/>
      </w:pPr>
      <w:r>
        <w:t xml:space="preserve">Por este medio y de la manera más atenta Informo de los contribuyentes que fueron beneficiados con la implementación de la: </w:t>
      </w:r>
      <w:r w:rsidRPr="00962FAE">
        <w:rPr>
          <w:b/>
          <w:sz w:val="20"/>
          <w:szCs w:val="20"/>
        </w:rPr>
        <w:t>ORDENANZA TRANSITORIA DE</w:t>
      </w:r>
      <w:r>
        <w:rPr>
          <w:b/>
          <w:sz w:val="20"/>
          <w:szCs w:val="20"/>
        </w:rPr>
        <w:t xml:space="preserve"> </w:t>
      </w:r>
      <w:r w:rsidRPr="00962FAE">
        <w:rPr>
          <w:b/>
          <w:sz w:val="20"/>
          <w:szCs w:val="20"/>
        </w:rPr>
        <w:t>ESTIMULACION PARA EL CUMPLIMIENTO VOLUNTARIO DE LAS OBLIGACIONES TRIBUTARIAS DEL MUNICIPIO DE CIUDAD COLON, PUBLICADO EN DIARIO OFICIAL</w:t>
      </w:r>
      <w:r>
        <w:t xml:space="preserve"> </w:t>
      </w:r>
      <w:r w:rsidRPr="00962FAE">
        <w:rPr>
          <w:b/>
        </w:rPr>
        <w:t>1</w:t>
      </w:r>
      <w:r w:rsidRPr="00962FAE">
        <w:rPr>
          <w:b/>
          <w:sz w:val="20"/>
          <w:szCs w:val="20"/>
        </w:rPr>
        <w:t>91 TOMO 425</w:t>
      </w:r>
      <w:r>
        <w:rPr>
          <w:b/>
          <w:sz w:val="20"/>
          <w:szCs w:val="20"/>
        </w:rPr>
        <w:t xml:space="preserve">, </w:t>
      </w:r>
      <w:r w:rsidRPr="001F2A0C">
        <w:rPr>
          <w:sz w:val="24"/>
        </w:rPr>
        <w:t>con vigencia del 21 de Octubre del 2019 al 18 de Enero de este año.</w:t>
      </w:r>
    </w:p>
    <w:p w:rsidR="00601FE8" w:rsidRDefault="00601FE8" w:rsidP="00601FE8">
      <w:pPr>
        <w:pStyle w:val="Textoindependiente"/>
      </w:pPr>
    </w:p>
    <w:p w:rsidR="00601FE8" w:rsidRDefault="00601FE8" w:rsidP="00601FE8">
      <w:pPr>
        <w:pStyle w:val="Textoindependiente"/>
      </w:pPr>
    </w:p>
    <w:p w:rsidR="00601FE8" w:rsidRDefault="00601FE8" w:rsidP="00601FE8">
      <w:pPr>
        <w:pStyle w:val="Textoindependiente"/>
      </w:pPr>
      <w:r>
        <w:t>Por todo lo antes descrito anexo resumen de cuadros detallando la siguiente información</w:t>
      </w:r>
      <w:r w:rsidRPr="00EA6E5B">
        <w:rPr>
          <w:b/>
        </w:rPr>
        <w:t>.</w:t>
      </w:r>
      <w:r>
        <w:t xml:space="preserve"> </w:t>
      </w:r>
    </w:p>
    <w:p w:rsidR="00601FE8" w:rsidRDefault="00601FE8" w:rsidP="00601FE8">
      <w:pPr>
        <w:pStyle w:val="Ttulo"/>
        <w:jc w:val="both"/>
        <w:rPr>
          <w:b w:val="0"/>
          <w:sz w:val="24"/>
        </w:rPr>
      </w:pPr>
    </w:p>
    <w:p w:rsidR="00601FE8" w:rsidRDefault="00601FE8" w:rsidP="00601FE8"/>
    <w:p w:rsidR="00601FE8" w:rsidRDefault="00601FE8" w:rsidP="00601FE8">
      <w:pPr>
        <w:numPr>
          <w:ilvl w:val="0"/>
          <w:numId w:val="1"/>
        </w:numPr>
        <w:rPr>
          <w:b/>
        </w:rPr>
      </w:pPr>
      <w:r w:rsidRPr="00C3470D">
        <w:rPr>
          <w:b/>
        </w:rPr>
        <w:t xml:space="preserve">202 </w:t>
      </w:r>
      <w:r>
        <w:rPr>
          <w:b/>
        </w:rPr>
        <w:t>C</w:t>
      </w:r>
      <w:r w:rsidRPr="00C3470D">
        <w:rPr>
          <w:b/>
        </w:rPr>
        <w:t>ontribuyentes de Inmuebles  que fueron beneficiados con exoneración de multas e intereses</w:t>
      </w:r>
    </w:p>
    <w:p w:rsidR="00601FE8" w:rsidRDefault="00601FE8" w:rsidP="00601FE8">
      <w:pPr>
        <w:ind w:left="720"/>
        <w:rPr>
          <w:b/>
        </w:rPr>
      </w:pPr>
    </w:p>
    <w:p w:rsidR="00601FE8" w:rsidRDefault="00601FE8" w:rsidP="00601FE8">
      <w:pPr>
        <w:numPr>
          <w:ilvl w:val="0"/>
          <w:numId w:val="1"/>
        </w:numPr>
        <w:rPr>
          <w:b/>
        </w:rPr>
      </w:pPr>
      <w:r w:rsidRPr="00C3470D">
        <w:rPr>
          <w:b/>
        </w:rPr>
        <w:t>0</w:t>
      </w:r>
      <w:r>
        <w:rPr>
          <w:b/>
        </w:rPr>
        <w:t>9</w:t>
      </w:r>
      <w:r w:rsidRPr="00C3470D">
        <w:rPr>
          <w:b/>
        </w:rPr>
        <w:t xml:space="preserve"> </w:t>
      </w:r>
      <w:r>
        <w:rPr>
          <w:b/>
        </w:rPr>
        <w:t>C</w:t>
      </w:r>
      <w:r w:rsidRPr="00C3470D">
        <w:rPr>
          <w:b/>
        </w:rPr>
        <w:t xml:space="preserve">ontribuyentes de </w:t>
      </w:r>
      <w:r>
        <w:rPr>
          <w:b/>
        </w:rPr>
        <w:t>Negocios Formales e Informales</w:t>
      </w:r>
      <w:r w:rsidRPr="00C3470D">
        <w:rPr>
          <w:b/>
        </w:rPr>
        <w:t xml:space="preserve">  que fueron beneficiados con exoneración de multas e intereses</w:t>
      </w:r>
    </w:p>
    <w:p w:rsidR="00601FE8" w:rsidRDefault="00601FE8" w:rsidP="00601FE8">
      <w:pPr>
        <w:ind w:left="720"/>
        <w:rPr>
          <w:b/>
        </w:rPr>
      </w:pPr>
    </w:p>
    <w:p w:rsidR="00601FE8" w:rsidRDefault="00601FE8" w:rsidP="00601FE8">
      <w:pPr>
        <w:numPr>
          <w:ilvl w:val="0"/>
          <w:numId w:val="1"/>
        </w:numPr>
        <w:rPr>
          <w:b/>
        </w:rPr>
      </w:pPr>
      <w:r>
        <w:rPr>
          <w:b/>
        </w:rPr>
        <w:t>22</w:t>
      </w:r>
      <w:r w:rsidRPr="00C3470D">
        <w:rPr>
          <w:b/>
        </w:rPr>
        <w:t xml:space="preserve"> </w:t>
      </w:r>
      <w:r>
        <w:rPr>
          <w:b/>
        </w:rPr>
        <w:t>C</w:t>
      </w:r>
      <w:r w:rsidRPr="00C3470D">
        <w:rPr>
          <w:b/>
        </w:rPr>
        <w:t>ontribuyentes de</w:t>
      </w:r>
      <w:r>
        <w:rPr>
          <w:b/>
        </w:rPr>
        <w:t>l Cementerio Municipal de Ciudad Colón</w:t>
      </w:r>
      <w:r w:rsidRPr="00C3470D">
        <w:rPr>
          <w:b/>
        </w:rPr>
        <w:t xml:space="preserve"> que fueron beneficiados con exoneración de multas</w:t>
      </w:r>
      <w:r>
        <w:rPr>
          <w:b/>
        </w:rPr>
        <w:t xml:space="preserve">, por pago de Refrendas </w:t>
      </w:r>
    </w:p>
    <w:p w:rsidR="00601FE8" w:rsidRDefault="00601FE8" w:rsidP="00601FE8"/>
    <w:p w:rsidR="00601FE8" w:rsidRDefault="00601FE8" w:rsidP="00601FE8"/>
    <w:p w:rsidR="00601FE8" w:rsidRDefault="00601FE8" w:rsidP="00601FE8"/>
    <w:p w:rsidR="00601FE8" w:rsidRPr="00A6573F" w:rsidRDefault="00601FE8" w:rsidP="00601FE8"/>
    <w:p w:rsidR="00601FE8" w:rsidRPr="00A6573F" w:rsidRDefault="00601FE8" w:rsidP="00601FE8"/>
    <w:p w:rsidR="00601FE8" w:rsidRDefault="00601FE8" w:rsidP="00601FE8">
      <w:r>
        <w:t>Sin más por el momento.</w:t>
      </w:r>
    </w:p>
    <w:p w:rsidR="00601FE8" w:rsidRDefault="00601FE8" w:rsidP="00601FE8"/>
    <w:p w:rsidR="00601FE8" w:rsidRDefault="00601FE8" w:rsidP="00601FE8"/>
    <w:p w:rsidR="00601FE8" w:rsidRPr="00A6573F" w:rsidRDefault="00601FE8" w:rsidP="00601FE8">
      <w:r>
        <w:t>Atentamente.</w:t>
      </w:r>
    </w:p>
    <w:p w:rsidR="00601FE8" w:rsidRPr="00A6573F" w:rsidRDefault="00601FE8" w:rsidP="00601FE8">
      <w:pPr>
        <w:ind w:firstLine="708"/>
      </w:pPr>
    </w:p>
    <w:p w:rsidR="006864EF" w:rsidRDefault="006864EF"/>
    <w:sectPr w:rsidR="006864EF" w:rsidSect="00F56A23">
      <w:pgSz w:w="12242" w:h="15842" w:code="1"/>
      <w:pgMar w:top="1418" w:right="146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55D"/>
    <w:multiLevelType w:val="hybridMultilevel"/>
    <w:tmpl w:val="ED743E1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FE8"/>
    <w:rsid w:val="00583F71"/>
    <w:rsid w:val="00601FE8"/>
    <w:rsid w:val="006864EF"/>
    <w:rsid w:val="00A66105"/>
    <w:rsid w:val="00BF6D00"/>
    <w:rsid w:val="00C3092E"/>
    <w:rsid w:val="00C43AA3"/>
    <w:rsid w:val="00F5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1FE8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1FE8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01FE8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01FE8"/>
    <w:rPr>
      <w:rFonts w:ascii="Arial" w:eastAsia="Times New Roman" w:hAnsi="Arial" w:cs="Arial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01FE8"/>
    <w:pPr>
      <w:jc w:val="center"/>
    </w:pPr>
    <w:rPr>
      <w:rFonts w:ascii="Arial" w:hAnsi="Arial" w:cs="Arial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601FE8"/>
    <w:rPr>
      <w:rFonts w:ascii="Arial" w:eastAsia="Times New Roman" w:hAnsi="Arial" w:cs="Arial"/>
      <w:b/>
      <w:bCs/>
      <w:sz w:val="32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UAIP</cp:lastModifiedBy>
  <cp:revision>2</cp:revision>
  <dcterms:created xsi:type="dcterms:W3CDTF">2020-07-30T14:55:00Z</dcterms:created>
  <dcterms:modified xsi:type="dcterms:W3CDTF">2020-07-30T20:07:00Z</dcterms:modified>
</cp:coreProperties>
</file>