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3A" w:rsidRDefault="00190A3A" w:rsidP="00190A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-585470</wp:posOffset>
            </wp:positionV>
            <wp:extent cx="5638800" cy="866775"/>
            <wp:effectExtent l="19050" t="0" r="0" b="0"/>
            <wp:wrapSquare wrapText="bothSides"/>
            <wp:docPr id="1" name="0 Imagen" descr="final log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transparenci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E80" w:rsidRDefault="00190A3A" w:rsidP="00190A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0A3A">
        <w:rPr>
          <w:rFonts w:ascii="Times New Roman" w:hAnsi="Times New Roman" w:cs="Times New Roman"/>
          <w:b/>
          <w:sz w:val="24"/>
          <w:szCs w:val="24"/>
        </w:rPr>
        <w:t>Ciudad Colón, 16 de marzo de 2020</w:t>
      </w:r>
    </w:p>
    <w:p w:rsidR="00110674" w:rsidRDefault="00110674" w:rsidP="00643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759" w:rsidRPr="00643759" w:rsidRDefault="00643759" w:rsidP="0064375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643759">
        <w:rPr>
          <w:rFonts w:ascii="Times New Roman" w:hAnsi="Times New Roman" w:cs="Times New Roman"/>
          <w:b/>
          <w:sz w:val="24"/>
          <w:szCs w:val="24"/>
        </w:rPr>
        <w:t>PÚBLICO EN GENERAL</w:t>
      </w:r>
    </w:p>
    <w:p w:rsidR="00643759" w:rsidRDefault="00643759" w:rsidP="0064375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643759">
        <w:rPr>
          <w:rFonts w:ascii="Times New Roman" w:hAnsi="Times New Roman" w:cs="Times New Roman"/>
          <w:b/>
          <w:sz w:val="24"/>
          <w:szCs w:val="24"/>
        </w:rPr>
        <w:t>PRESENTE:</w:t>
      </w:r>
    </w:p>
    <w:p w:rsidR="00643759" w:rsidRDefault="00643759" w:rsidP="0064375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643759" w:rsidRDefault="00643759" w:rsidP="0064375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643759" w:rsidRDefault="00643759" w:rsidP="003E4536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suscrita Oficial de Información de la Alcaldía Municipal de Colón, por este medio informa al público en general que durante los meses de abril, mayo y junio del año 2019, no se registró ningún cambio </w:t>
      </w:r>
      <w:r w:rsidR="00B90E1D">
        <w:rPr>
          <w:rFonts w:ascii="Times New Roman" w:hAnsi="Times New Roman" w:cs="Times New Roman"/>
          <w:sz w:val="24"/>
          <w:szCs w:val="24"/>
        </w:rPr>
        <w:t>en el Directorio de F</w:t>
      </w:r>
      <w:r>
        <w:rPr>
          <w:rFonts w:ascii="Times New Roman" w:hAnsi="Times New Roman" w:cs="Times New Roman"/>
          <w:sz w:val="24"/>
          <w:szCs w:val="24"/>
        </w:rPr>
        <w:t>uncionarios</w:t>
      </w:r>
      <w:r w:rsidR="00B90E1D">
        <w:rPr>
          <w:rFonts w:ascii="Times New Roman" w:hAnsi="Times New Roman" w:cs="Times New Roman"/>
          <w:sz w:val="24"/>
          <w:szCs w:val="24"/>
        </w:rPr>
        <w:t xml:space="preserve"> Públicos; de igual manera,  en el Directorio de Encargados de U</w:t>
      </w:r>
      <w:r w:rsidR="00F26D7D">
        <w:rPr>
          <w:rFonts w:ascii="Times New Roman" w:hAnsi="Times New Roman" w:cs="Times New Roman"/>
          <w:sz w:val="24"/>
          <w:szCs w:val="24"/>
        </w:rPr>
        <w:t>nidad</w:t>
      </w:r>
      <w:r w:rsidR="00B90E1D">
        <w:rPr>
          <w:rFonts w:ascii="Times New Roman" w:hAnsi="Times New Roman" w:cs="Times New Roman"/>
          <w:sz w:val="24"/>
          <w:szCs w:val="24"/>
        </w:rPr>
        <w:t>. P</w:t>
      </w:r>
      <w:r w:rsidR="00F26D7D">
        <w:rPr>
          <w:rFonts w:ascii="Times New Roman" w:hAnsi="Times New Roman" w:cs="Times New Roman"/>
          <w:sz w:val="24"/>
          <w:szCs w:val="24"/>
        </w:rPr>
        <w:t>or tal razón, siguen vigentes los publicados a inicios del año.</w:t>
      </w:r>
    </w:p>
    <w:p w:rsidR="00F26D7D" w:rsidRDefault="00F26D7D" w:rsidP="003E4536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7D" w:rsidRDefault="00F26D7D" w:rsidP="003E4536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 </w:t>
      </w:r>
      <w:hyperlink r:id="rId5" w:history="1">
        <w:r w:rsidRPr="00CB3401">
          <w:rPr>
            <w:rStyle w:val="Hipervnculo"/>
            <w:rFonts w:ascii="Times New Roman" w:hAnsi="Times New Roman" w:cs="Times New Roman"/>
            <w:sz w:val="24"/>
            <w:szCs w:val="24"/>
          </w:rPr>
          <w:t>Funcionarios Públicos</w:t>
        </w:r>
      </w:hyperlink>
    </w:p>
    <w:p w:rsidR="00F26D7D" w:rsidRPr="00643759" w:rsidRDefault="00F26D7D" w:rsidP="003E4536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6" w:history="1">
        <w:r w:rsidRPr="00CB3401">
          <w:rPr>
            <w:rStyle w:val="Hipervnculo"/>
            <w:rFonts w:ascii="Times New Roman" w:hAnsi="Times New Roman" w:cs="Times New Roman"/>
            <w:sz w:val="24"/>
            <w:szCs w:val="24"/>
          </w:rPr>
          <w:t>Encargados de Unidad</w:t>
        </w:r>
      </w:hyperlink>
    </w:p>
    <w:p w:rsidR="00643759" w:rsidRDefault="00643759" w:rsidP="00643759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E1D" w:rsidRDefault="00B90E1D" w:rsidP="00643759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E1D" w:rsidRDefault="00B90E1D" w:rsidP="00643759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E1D" w:rsidRDefault="00B90E1D" w:rsidP="00643759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E1D" w:rsidRPr="00B90E1D" w:rsidRDefault="00B90E1D" w:rsidP="00B90E1D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B90E1D">
        <w:rPr>
          <w:rFonts w:ascii="Times New Roman" w:hAnsi="Times New Roman" w:cs="Times New Roman"/>
          <w:sz w:val="24"/>
          <w:szCs w:val="24"/>
        </w:rPr>
        <w:t xml:space="preserve">Evelyn Raquel Hernández de </w:t>
      </w:r>
      <w:proofErr w:type="spellStart"/>
      <w:r w:rsidRPr="00B90E1D">
        <w:rPr>
          <w:rFonts w:ascii="Times New Roman" w:hAnsi="Times New Roman" w:cs="Times New Roman"/>
          <w:sz w:val="24"/>
          <w:szCs w:val="24"/>
        </w:rPr>
        <w:t>Menjívar</w:t>
      </w:r>
      <w:proofErr w:type="spellEnd"/>
    </w:p>
    <w:p w:rsidR="00B90E1D" w:rsidRPr="00B90E1D" w:rsidRDefault="00B90E1D" w:rsidP="00B90E1D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B90E1D">
        <w:rPr>
          <w:rFonts w:ascii="Times New Roman" w:hAnsi="Times New Roman" w:cs="Times New Roman"/>
          <w:sz w:val="24"/>
          <w:szCs w:val="24"/>
        </w:rPr>
        <w:t>Oficial de Información</w:t>
      </w:r>
    </w:p>
    <w:p w:rsidR="00643759" w:rsidRPr="00643759" w:rsidRDefault="00643759" w:rsidP="00643759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43759" w:rsidRPr="00643759" w:rsidSect="005D0E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C32"/>
    <w:rsid w:val="00110674"/>
    <w:rsid w:val="00190A3A"/>
    <w:rsid w:val="003E4536"/>
    <w:rsid w:val="005D0E80"/>
    <w:rsid w:val="00643759"/>
    <w:rsid w:val="00B90E1D"/>
    <w:rsid w:val="00BE2C32"/>
    <w:rsid w:val="00CB3401"/>
    <w:rsid w:val="00F2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C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375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B34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n.gob.sv/?page_id=5787" TargetMode="External"/><Relationship Id="rId5" Type="http://schemas.openxmlformats.org/officeDocument/2006/relationships/hyperlink" Target="http://www.colon.gob.sv/?page_id=57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UAIP</dc:creator>
  <cp:lastModifiedBy>UAIP</cp:lastModifiedBy>
  <cp:revision>2</cp:revision>
  <dcterms:created xsi:type="dcterms:W3CDTF">2020-03-16T19:11:00Z</dcterms:created>
  <dcterms:modified xsi:type="dcterms:W3CDTF">2020-03-16T19:29:00Z</dcterms:modified>
</cp:coreProperties>
</file>